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2DC6B" w14:textId="77777777" w:rsidR="007D1377" w:rsidRPr="00900668" w:rsidRDefault="007D1377" w:rsidP="007D1377">
      <w:pPr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page" w:tblpX="1009" w:tblpY="47"/>
        <w:tblW w:w="10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8949"/>
        <w:gridCol w:w="844"/>
      </w:tblGrid>
      <w:tr w:rsidR="00606BA5" w:rsidRPr="00900668" w14:paraId="15B7D5BB" w14:textId="77777777" w:rsidTr="0013656F">
        <w:trPr>
          <w:trHeight w:val="2828"/>
        </w:trPr>
        <w:tc>
          <w:tcPr>
            <w:tcW w:w="644" w:type="dxa"/>
            <w:shd w:val="clear" w:color="auto" w:fill="auto"/>
            <w:vAlign w:val="center"/>
          </w:tcPr>
          <w:p w14:paraId="27D483F8" w14:textId="77777777" w:rsidR="00606BA5" w:rsidRPr="00900668" w:rsidRDefault="00606BA5" w:rsidP="00606B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668">
              <w:rPr>
                <w:rFonts w:ascii="Arial" w:hAnsi="Arial" w:cs="Arial"/>
              </w:rPr>
              <w:t>Q1</w:t>
            </w:r>
          </w:p>
        </w:tc>
        <w:tc>
          <w:tcPr>
            <w:tcW w:w="8949" w:type="dxa"/>
            <w:shd w:val="clear" w:color="auto" w:fill="auto"/>
          </w:tcPr>
          <w:p w14:paraId="523E2F27" w14:textId="77777777" w:rsidR="00606BA5" w:rsidRPr="005D317D" w:rsidRDefault="00606BA5" w:rsidP="00606BA5">
            <w:pPr>
              <w:pStyle w:val="ListParagraph"/>
              <w:spacing w:after="0" w:line="336" w:lineRule="auto"/>
              <w:ind w:left="426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r w:rsidRPr="005D317D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Fill in the blanks with right word/words:</w:t>
            </w:r>
          </w:p>
          <w:p w14:paraId="02A05AD6" w14:textId="11363DE5" w:rsidR="00606BA5" w:rsidRDefault="00606BA5" w:rsidP="00606BA5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</w:t>
            </w:r>
            <w:r w:rsidRPr="00606BA5">
              <w:rPr>
                <w:rFonts w:ascii="Arial" w:hAnsi="Arial" w:cs="Arial"/>
                <w:sz w:val="22"/>
              </w:rPr>
              <w:t>ny mechanism for controlling access of processes or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606BA5">
              <w:rPr>
                <w:rFonts w:ascii="Arial" w:hAnsi="Arial" w:cs="Arial"/>
                <w:sz w:val="22"/>
              </w:rPr>
              <w:t>users to resources defined by the OS</w:t>
            </w:r>
            <w:r>
              <w:rPr>
                <w:rFonts w:ascii="Arial" w:hAnsi="Arial" w:cs="Arial"/>
                <w:sz w:val="22"/>
              </w:rPr>
              <w:t xml:space="preserve"> is called </w:t>
            </w:r>
            <w:r w:rsidRPr="005D317D">
              <w:rPr>
                <w:rFonts w:ascii="Arial" w:hAnsi="Arial" w:cs="Arial"/>
                <w:sz w:val="22"/>
              </w:rPr>
              <w:t>………………………</w:t>
            </w:r>
          </w:p>
          <w:p w14:paraId="391E5E4C" w14:textId="13D232F6" w:rsidR="00606BA5" w:rsidRPr="00606BA5" w:rsidRDefault="00606BA5" w:rsidP="00606BA5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r w:rsidRPr="00606BA5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 xml:space="preserve">Multiprocessor environment must </w:t>
            </w:r>
            <w:proofErr w:type="gramStart"/>
            <w:r w:rsidRPr="00606BA5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 xml:space="preserve">provide </w:t>
            </w:r>
            <w:r>
              <w:rPr>
                <w:rFonts w:ascii="Arial" w:hAnsi="Arial" w:cs="Arial"/>
                <w:sz w:val="22"/>
              </w:rPr>
              <w:t>………………</w:t>
            </w:r>
            <w:r w:rsidRPr="00606BA5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 xml:space="preserve"> …</w:t>
            </w:r>
            <w:r>
              <w:rPr>
                <w:rFonts w:ascii="Arial" w:hAnsi="Arial" w:cs="Arial"/>
                <w:sz w:val="22"/>
              </w:rPr>
              <w:t>…………………..</w:t>
            </w:r>
            <w:proofErr w:type="gramEnd"/>
            <w:r w:rsidRPr="00606BA5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06BA5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in</w:t>
            </w:r>
            <w:proofErr w:type="gramEnd"/>
            <w:r w:rsidRPr="00606BA5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 xml:space="preserve"> hardware such that all CPUs have the most recent value in their</w:t>
            </w:r>
            <w:r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 xml:space="preserve"> c</w:t>
            </w:r>
            <w:r w:rsidRPr="00606BA5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ache</w:t>
            </w:r>
          </w:p>
          <w:p w14:paraId="40AF9B22" w14:textId="2BDF2DA3" w:rsidR="004F265A" w:rsidRDefault="004F265A" w:rsidP="004F265A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4F265A">
              <w:rPr>
                <w:rFonts w:ascii="Arial" w:hAnsi="Arial" w:cs="Arial"/>
                <w:sz w:val="22"/>
              </w:rPr>
              <w:t xml:space="preserve">Some instructions designated </w:t>
            </w:r>
            <w:proofErr w:type="gramStart"/>
            <w:r w:rsidRPr="004F265A">
              <w:rPr>
                <w:rFonts w:ascii="Arial" w:hAnsi="Arial" w:cs="Arial"/>
                <w:sz w:val="22"/>
              </w:rPr>
              <w:t xml:space="preserve">as </w:t>
            </w:r>
            <w:r w:rsidRPr="005D317D">
              <w:rPr>
                <w:rFonts w:ascii="Arial" w:hAnsi="Arial" w:cs="Arial"/>
                <w:sz w:val="22"/>
              </w:rPr>
              <w:t>………………………</w:t>
            </w:r>
            <w:r w:rsidRPr="004F265A">
              <w:rPr>
                <w:rFonts w:ascii="Arial" w:hAnsi="Arial" w:cs="Arial"/>
                <w:sz w:val="22"/>
              </w:rPr>
              <w:t>,</w:t>
            </w:r>
            <w:proofErr w:type="gramEnd"/>
            <w:r w:rsidRPr="004F265A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which </w:t>
            </w:r>
            <w:r w:rsidRPr="004F265A">
              <w:rPr>
                <w:rFonts w:ascii="Arial" w:hAnsi="Arial" w:cs="Arial"/>
                <w:sz w:val="22"/>
              </w:rPr>
              <w:t>only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4F265A">
              <w:rPr>
                <w:rFonts w:ascii="Arial" w:hAnsi="Arial" w:cs="Arial"/>
                <w:sz w:val="22"/>
              </w:rPr>
              <w:t>executable</w:t>
            </w:r>
            <w:r>
              <w:rPr>
                <w:rFonts w:ascii="Arial" w:hAnsi="Arial" w:cs="Arial"/>
                <w:sz w:val="22"/>
              </w:rPr>
              <w:t xml:space="preserve"> in kernel </w:t>
            </w:r>
            <w:r w:rsidRPr="004F265A">
              <w:rPr>
                <w:rFonts w:ascii="Arial" w:hAnsi="Arial" w:cs="Arial"/>
                <w:sz w:val="22"/>
              </w:rPr>
              <w:t>mode</w:t>
            </w:r>
          </w:p>
          <w:p w14:paraId="62E1BDCC" w14:textId="324ACC9F" w:rsidR="0013656F" w:rsidRPr="0013656F" w:rsidRDefault="0013656F" w:rsidP="0013656F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13656F">
              <w:rPr>
                <w:rFonts w:ascii="Arial" w:hAnsi="Arial" w:cs="Arial"/>
                <w:sz w:val="22"/>
              </w:rPr>
              <w:t xml:space="preserve">Program is </w:t>
            </w:r>
            <w:proofErr w:type="gramStart"/>
            <w:r w:rsidRPr="0013656F">
              <w:rPr>
                <w:rFonts w:ascii="Arial" w:hAnsi="Arial" w:cs="Arial"/>
                <w:sz w:val="22"/>
              </w:rPr>
              <w:t xml:space="preserve">a </w:t>
            </w:r>
            <w:r w:rsidRPr="005D317D">
              <w:rPr>
                <w:rFonts w:ascii="Arial" w:hAnsi="Arial" w:cs="Arial"/>
                <w:sz w:val="22"/>
              </w:rPr>
              <w:t>………………………</w:t>
            </w:r>
            <w:r w:rsidRPr="004F265A">
              <w:rPr>
                <w:rFonts w:ascii="Arial" w:hAnsi="Arial" w:cs="Arial"/>
                <w:sz w:val="22"/>
              </w:rPr>
              <w:t>,</w:t>
            </w:r>
            <w:proofErr w:type="gramEnd"/>
            <w:r w:rsidRPr="0013656F">
              <w:rPr>
                <w:rFonts w:ascii="Arial" w:hAnsi="Arial" w:cs="Arial"/>
                <w:sz w:val="22"/>
              </w:rPr>
              <w:t xml:space="preserve">, </w:t>
            </w:r>
            <w:r>
              <w:rPr>
                <w:rFonts w:ascii="Arial" w:hAnsi="Arial" w:cs="Arial"/>
                <w:sz w:val="22"/>
              </w:rPr>
              <w:t xml:space="preserve">while </w:t>
            </w:r>
            <w:r w:rsidRPr="0013656F">
              <w:rPr>
                <w:rFonts w:ascii="Arial" w:hAnsi="Arial" w:cs="Arial"/>
                <w:sz w:val="22"/>
              </w:rPr>
              <w:t xml:space="preserve">process is an </w:t>
            </w:r>
            <w:r w:rsidRPr="005D317D">
              <w:rPr>
                <w:rFonts w:ascii="Arial" w:hAnsi="Arial" w:cs="Arial"/>
                <w:sz w:val="22"/>
              </w:rPr>
              <w:t>………………………</w:t>
            </w:r>
            <w:r w:rsidRPr="004F265A">
              <w:rPr>
                <w:rFonts w:ascii="Arial" w:hAnsi="Arial" w:cs="Arial"/>
                <w:sz w:val="22"/>
              </w:rPr>
              <w:t>,</w:t>
            </w:r>
          </w:p>
          <w:p w14:paraId="7CD534CF" w14:textId="08A0D791" w:rsidR="0013656F" w:rsidRPr="0013656F" w:rsidRDefault="0013656F" w:rsidP="0013656F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proofErr w:type="gramStart"/>
            <w:r w:rsidRPr="005D317D">
              <w:rPr>
                <w:rFonts w:ascii="Arial" w:hAnsi="Arial" w:cs="Arial"/>
                <w:sz w:val="22"/>
              </w:rPr>
              <w:t>………………………</w:t>
            </w:r>
            <w:r w:rsidRPr="004F265A">
              <w:rPr>
                <w:rFonts w:ascii="Arial" w:hAnsi="Arial" w:cs="Arial"/>
                <w:sz w:val="22"/>
              </w:rPr>
              <w:t>,</w:t>
            </w:r>
            <w:r w:rsidRPr="0013656F">
              <w:rPr>
                <w:rFonts w:ascii="Arial" w:hAnsi="Arial" w:cs="Arial"/>
                <w:sz w:val="22"/>
              </w:rPr>
              <w:t>, is</w:t>
            </w:r>
            <w:proofErr w:type="gramEnd"/>
            <w:r w:rsidRPr="0013656F">
              <w:rPr>
                <w:rFonts w:ascii="Arial" w:hAnsi="Arial" w:cs="Arial"/>
                <w:sz w:val="22"/>
              </w:rPr>
              <w:t xml:space="preserve"> logical extension in which CPU switches jobs so frequently that users can interact with each job while it is running</w:t>
            </w:r>
            <w:r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 xml:space="preserve"> </w:t>
            </w:r>
          </w:p>
          <w:p w14:paraId="573B6DFD" w14:textId="7C3CB0B7" w:rsidR="00606BA5" w:rsidRPr="0013656F" w:rsidRDefault="00606BA5" w:rsidP="0013656F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360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1DF775ED" w14:textId="77777777" w:rsidR="00606BA5" w:rsidRPr="00900668" w:rsidRDefault="00606BA5" w:rsidP="00606B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973D7F8" w14:textId="77777777" w:rsidR="00606BA5" w:rsidRPr="00900668" w:rsidRDefault="00606BA5" w:rsidP="00606B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C311AE3" w14:textId="77777777" w:rsidR="00606BA5" w:rsidRPr="00900668" w:rsidRDefault="00606BA5" w:rsidP="00606B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2E14F7A" w14:textId="77777777" w:rsidR="00606BA5" w:rsidRPr="00900668" w:rsidRDefault="00606BA5" w:rsidP="00606B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8B2F36E" w14:textId="77777777" w:rsidR="00606BA5" w:rsidRPr="00900668" w:rsidRDefault="00606BA5" w:rsidP="00606B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431A366" w14:textId="77777777" w:rsidR="00606BA5" w:rsidRPr="00900668" w:rsidRDefault="00606BA5" w:rsidP="00606B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F562AC3" w14:textId="77777777" w:rsidR="00606BA5" w:rsidRPr="00900668" w:rsidRDefault="00606BA5" w:rsidP="00606B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7B36936" w14:textId="77777777" w:rsidR="00606BA5" w:rsidRPr="00900668" w:rsidRDefault="00606BA5" w:rsidP="00606B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8D80572" w14:textId="77777777" w:rsidR="00606BA5" w:rsidRPr="00900668" w:rsidRDefault="00606BA5" w:rsidP="00606B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255D589" w14:textId="77777777" w:rsidR="00606BA5" w:rsidRPr="00900668" w:rsidRDefault="00606BA5" w:rsidP="00606BA5">
            <w:pPr>
              <w:spacing w:after="0" w:line="240" w:lineRule="auto"/>
              <w:rPr>
                <w:rFonts w:ascii="Arial" w:hAnsi="Arial" w:cs="Arial"/>
              </w:rPr>
            </w:pPr>
          </w:p>
          <w:p w14:paraId="01EDAAA3" w14:textId="77777777" w:rsidR="00606BA5" w:rsidRPr="00900668" w:rsidRDefault="00606BA5" w:rsidP="00606BA5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606BA5" w:rsidRPr="00900668" w14:paraId="6E0DEC8A" w14:textId="77777777" w:rsidTr="0013656F">
        <w:trPr>
          <w:trHeight w:val="1765"/>
        </w:trPr>
        <w:tc>
          <w:tcPr>
            <w:tcW w:w="644" w:type="dxa"/>
            <w:shd w:val="clear" w:color="auto" w:fill="auto"/>
            <w:vAlign w:val="center"/>
          </w:tcPr>
          <w:p w14:paraId="488F2859" w14:textId="77777777" w:rsidR="00606BA5" w:rsidRPr="00900668" w:rsidRDefault="00606BA5" w:rsidP="00606BA5">
            <w:pPr>
              <w:spacing w:after="0" w:line="240" w:lineRule="auto"/>
              <w:rPr>
                <w:rFonts w:ascii="Arial" w:hAnsi="Arial" w:cs="Arial"/>
              </w:rPr>
            </w:pPr>
            <w:r w:rsidRPr="00900668">
              <w:rPr>
                <w:rFonts w:ascii="Arial" w:hAnsi="Arial" w:cs="Arial"/>
              </w:rPr>
              <w:t>Q2</w:t>
            </w:r>
          </w:p>
        </w:tc>
        <w:tc>
          <w:tcPr>
            <w:tcW w:w="8949" w:type="dxa"/>
            <w:shd w:val="clear" w:color="auto" w:fill="auto"/>
          </w:tcPr>
          <w:p w14:paraId="620909CC" w14:textId="77777777" w:rsidR="00606BA5" w:rsidRDefault="00606BA5" w:rsidP="004F26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sz w:val="22"/>
              </w:rPr>
            </w:pPr>
          </w:p>
          <w:p w14:paraId="11A33338" w14:textId="77777777" w:rsidR="00653C76" w:rsidRPr="00653C76" w:rsidRDefault="00653C76" w:rsidP="00653C76">
            <w:pPr>
              <w:pStyle w:val="ListParagraph"/>
              <w:spacing w:after="0" w:line="336" w:lineRule="auto"/>
              <w:ind w:left="426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r w:rsidRPr="00653C76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Direct memory access is used for high-speed I/O devices in order to</w:t>
            </w:r>
            <w:r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 xml:space="preserve"> </w:t>
            </w:r>
            <w:r w:rsidRPr="00653C76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avoid increasing the CPU’s execution load.</w:t>
            </w:r>
            <w:r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 xml:space="preserve"> </w:t>
            </w:r>
            <w:r w:rsidRPr="00653C76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The CPU is allowed to execute other programs while the DMA</w:t>
            </w:r>
            <w:r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 xml:space="preserve"> </w:t>
            </w:r>
            <w:r w:rsidRPr="00653C76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controller is transferring data. Does this process interfere with</w:t>
            </w:r>
            <w:r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 xml:space="preserve"> </w:t>
            </w:r>
            <w:r w:rsidRPr="00653C76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the execution of the user programs? If so, describe what forms</w:t>
            </w:r>
            <w:r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 xml:space="preserve"> </w:t>
            </w:r>
            <w:r w:rsidRPr="00653C76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of interference are caused.</w:t>
            </w:r>
          </w:p>
          <w:p w14:paraId="7CDA17CC" w14:textId="450FFE7F" w:rsidR="00653C76" w:rsidRPr="00653C76" w:rsidRDefault="00653C76" w:rsidP="00653C76">
            <w:pPr>
              <w:pStyle w:val="ListParagraph"/>
              <w:spacing w:after="0" w:line="336" w:lineRule="auto"/>
              <w:ind w:left="426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</w:p>
          <w:p w14:paraId="396675A0" w14:textId="77777777" w:rsidR="00606BA5" w:rsidRPr="00543934" w:rsidRDefault="00606BA5" w:rsidP="00653C76">
            <w:pPr>
              <w:spacing w:after="0" w:line="336" w:lineRule="auto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2ABB49E0" w14:textId="77777777" w:rsidR="00606BA5" w:rsidRPr="00900668" w:rsidRDefault="00606BA5" w:rsidP="00606BA5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681D2907" w14:textId="77777777" w:rsidR="0013656F" w:rsidRPr="00900668" w:rsidRDefault="0013656F" w:rsidP="00B51B1A">
      <w:pPr>
        <w:rPr>
          <w:rFonts w:ascii="Arial" w:hAnsi="Arial" w:cs="Arial"/>
        </w:rPr>
      </w:pPr>
      <w:bookmarkStart w:id="0" w:name="_GoBack"/>
      <w:bookmarkEnd w:id="0"/>
    </w:p>
    <w:tbl>
      <w:tblPr>
        <w:tblpPr w:leftFromText="180" w:rightFromText="180" w:vertAnchor="text" w:horzAnchor="page" w:tblpX="1009" w:tblpY="47"/>
        <w:tblW w:w="10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8949"/>
        <w:gridCol w:w="844"/>
      </w:tblGrid>
      <w:tr w:rsidR="0013656F" w:rsidRPr="00900668" w14:paraId="2D3CF374" w14:textId="77777777" w:rsidTr="0013656F">
        <w:trPr>
          <w:trHeight w:val="2828"/>
        </w:trPr>
        <w:tc>
          <w:tcPr>
            <w:tcW w:w="644" w:type="dxa"/>
            <w:shd w:val="clear" w:color="auto" w:fill="auto"/>
            <w:vAlign w:val="center"/>
          </w:tcPr>
          <w:p w14:paraId="41BBE5C2" w14:textId="494E2166" w:rsidR="0013656F" w:rsidRPr="00900668" w:rsidRDefault="0013656F" w:rsidP="001365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668">
              <w:rPr>
                <w:rFonts w:ascii="Arial" w:hAnsi="Arial" w:cs="Arial"/>
              </w:rPr>
              <w:t>Q</w:t>
            </w:r>
            <w:r w:rsidR="00B51B1A">
              <w:rPr>
                <w:rFonts w:ascii="Arial" w:hAnsi="Arial" w:cs="Arial"/>
              </w:rPr>
              <w:t>3</w:t>
            </w:r>
          </w:p>
        </w:tc>
        <w:tc>
          <w:tcPr>
            <w:tcW w:w="8949" w:type="dxa"/>
            <w:shd w:val="clear" w:color="auto" w:fill="auto"/>
          </w:tcPr>
          <w:p w14:paraId="606A12C0" w14:textId="77777777" w:rsidR="0013656F" w:rsidRPr="005D317D" w:rsidRDefault="0013656F" w:rsidP="0013656F">
            <w:pPr>
              <w:pStyle w:val="ListParagraph"/>
              <w:spacing w:after="0" w:line="336" w:lineRule="auto"/>
              <w:ind w:left="426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r w:rsidRPr="005D317D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Fill in the blanks with right word/words:</w:t>
            </w:r>
          </w:p>
          <w:p w14:paraId="43AE2217" w14:textId="18BD30E2" w:rsidR="0013656F" w:rsidRDefault="0013656F" w:rsidP="0013656F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b w:val="0"/>
                <w:bCs w:val="0"/>
                <w:color w:val="000000"/>
                <w:sz w:val="36"/>
                <w:szCs w:val="36"/>
              </w:rPr>
            </w:pPr>
            <w:r w:rsidRPr="005D317D">
              <w:rPr>
                <w:rFonts w:ascii="Arial" w:hAnsi="Arial" w:cs="Arial"/>
                <w:sz w:val="22"/>
              </w:rPr>
              <w:t>………………………</w:t>
            </w:r>
            <w:r w:rsidRPr="004F265A">
              <w:rPr>
                <w:rFonts w:ascii="Arial" w:hAnsi="Arial" w:cs="Arial"/>
                <w:sz w:val="22"/>
              </w:rPr>
              <w:t xml:space="preserve"> </w:t>
            </w:r>
            <w:proofErr w:type="gramStart"/>
            <w:r w:rsidRPr="004F265A">
              <w:rPr>
                <w:rFonts w:ascii="Arial" w:hAnsi="Arial" w:cs="Arial"/>
                <w:sz w:val="22"/>
              </w:rPr>
              <w:t>defense</w:t>
            </w:r>
            <w:proofErr w:type="gramEnd"/>
            <w:r w:rsidRPr="004F265A">
              <w:rPr>
                <w:rFonts w:ascii="Arial" w:hAnsi="Arial" w:cs="Arial"/>
                <w:sz w:val="22"/>
              </w:rPr>
              <w:t xml:space="preserve"> of the system against internal and external attacks</w:t>
            </w:r>
            <w:r w:rsidR="00A3032F">
              <w:rPr>
                <w:rFonts w:ascii="Arial" w:hAnsi="Arial" w:cs="Arial"/>
                <w:sz w:val="22"/>
              </w:rPr>
              <w:t>.</w:t>
            </w:r>
          </w:p>
          <w:p w14:paraId="0A5E9C62" w14:textId="77777777" w:rsidR="0013656F" w:rsidRPr="004F265A" w:rsidRDefault="0013656F" w:rsidP="0013656F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4F265A">
              <w:rPr>
                <w:rFonts w:ascii="Arial" w:hAnsi="Arial" w:cs="Arial"/>
                <w:sz w:val="22"/>
              </w:rPr>
              <w:t xml:space="preserve">Single-threaded process has </w:t>
            </w:r>
            <w:proofErr w:type="gramStart"/>
            <w:r w:rsidRPr="004F265A">
              <w:rPr>
                <w:rFonts w:ascii="Arial" w:hAnsi="Arial" w:cs="Arial"/>
                <w:sz w:val="22"/>
              </w:rPr>
              <w:t xml:space="preserve">one </w:t>
            </w:r>
            <w:r>
              <w:rPr>
                <w:rFonts w:ascii="Arial" w:hAnsi="Arial" w:cs="Arial"/>
                <w:sz w:val="22"/>
              </w:rPr>
              <w:t>………………</w:t>
            </w:r>
            <w:r w:rsidRPr="004F265A">
              <w:rPr>
                <w:rFonts w:ascii="Arial" w:hAnsi="Arial" w:cs="Arial"/>
                <w:sz w:val="22"/>
              </w:rPr>
              <w:t xml:space="preserve">  …</w:t>
            </w:r>
            <w:r>
              <w:rPr>
                <w:rFonts w:ascii="Arial" w:hAnsi="Arial" w:cs="Arial"/>
                <w:sz w:val="22"/>
              </w:rPr>
              <w:t>…………………..</w:t>
            </w:r>
            <w:proofErr w:type="gramEnd"/>
            <w:r w:rsidRPr="004F265A">
              <w:rPr>
                <w:rFonts w:ascii="Arial" w:hAnsi="Arial" w:cs="Arial"/>
                <w:sz w:val="22"/>
              </w:rPr>
              <w:t xml:space="preserve"> </w:t>
            </w:r>
            <w:proofErr w:type="gramStart"/>
            <w:r w:rsidRPr="004F265A">
              <w:rPr>
                <w:rFonts w:ascii="Arial" w:hAnsi="Arial" w:cs="Arial"/>
                <w:sz w:val="22"/>
              </w:rPr>
              <w:t>specifying</w:t>
            </w:r>
            <w:proofErr w:type="gramEnd"/>
          </w:p>
          <w:p w14:paraId="6AA20EC6" w14:textId="77777777" w:rsidR="0013656F" w:rsidRPr="0013656F" w:rsidRDefault="0013656F" w:rsidP="0013656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proofErr w:type="gramStart"/>
            <w:r w:rsidRPr="004F265A">
              <w:rPr>
                <w:rFonts w:ascii="Arial" w:hAnsi="Arial" w:cs="Arial"/>
                <w:sz w:val="22"/>
              </w:rPr>
              <w:t>location</w:t>
            </w:r>
            <w:proofErr w:type="gramEnd"/>
            <w:r w:rsidRPr="004F265A">
              <w:rPr>
                <w:rFonts w:ascii="Arial" w:hAnsi="Arial" w:cs="Arial"/>
                <w:sz w:val="22"/>
              </w:rPr>
              <w:t xml:space="preserve"> of next instruction to execute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661DC474" w14:textId="2D090A7F" w:rsidR="0013656F" w:rsidRDefault="0013656F" w:rsidP="0013656F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</w:t>
            </w:r>
            <w:proofErr w:type="gramStart"/>
            <w:r>
              <w:rPr>
                <w:rFonts w:ascii="Arial" w:hAnsi="Arial" w:cs="Arial"/>
                <w:sz w:val="22"/>
              </w:rPr>
              <w:t>…</w:t>
            </w:r>
            <w:r w:rsidRPr="004F265A">
              <w:rPr>
                <w:rFonts w:ascii="Arial" w:hAnsi="Arial" w:cs="Arial"/>
                <w:sz w:val="22"/>
              </w:rPr>
              <w:t xml:space="preserve">  …</w:t>
            </w:r>
            <w:r>
              <w:rPr>
                <w:rFonts w:ascii="Arial" w:hAnsi="Arial" w:cs="Arial"/>
                <w:sz w:val="22"/>
              </w:rPr>
              <w:t>…………………..</w:t>
            </w:r>
            <w:proofErr w:type="gramEnd"/>
            <w:r w:rsidRPr="004F265A">
              <w:rPr>
                <w:rFonts w:ascii="Arial" w:hAnsi="Arial" w:cs="Arial"/>
                <w:sz w:val="22"/>
              </w:rPr>
              <w:t xml:space="preserve"> </w:t>
            </w:r>
            <w:proofErr w:type="gramStart"/>
            <w:r w:rsidRPr="004F265A">
              <w:rPr>
                <w:rFonts w:ascii="Arial" w:hAnsi="Arial" w:cs="Arial"/>
                <w:sz w:val="22"/>
              </w:rPr>
              <w:t>operation</w:t>
            </w:r>
            <w:proofErr w:type="gramEnd"/>
            <w:r w:rsidRPr="004F265A">
              <w:rPr>
                <w:rFonts w:ascii="Arial" w:hAnsi="Arial" w:cs="Arial"/>
                <w:sz w:val="22"/>
              </w:rPr>
              <w:t xml:space="preserve"> allows OS to protect itself and other system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4F265A">
              <w:rPr>
                <w:rFonts w:ascii="Arial" w:hAnsi="Arial" w:cs="Arial"/>
                <w:sz w:val="22"/>
              </w:rPr>
              <w:t>components</w:t>
            </w:r>
            <w:r w:rsidR="00A3032F">
              <w:rPr>
                <w:rFonts w:ascii="Arial" w:hAnsi="Arial" w:cs="Arial"/>
                <w:sz w:val="22"/>
              </w:rPr>
              <w:t>.</w:t>
            </w:r>
          </w:p>
          <w:p w14:paraId="1F068004" w14:textId="54AA355B" w:rsidR="0013656F" w:rsidRDefault="00A3032F" w:rsidP="0013656F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13656F">
              <w:rPr>
                <w:rFonts w:ascii="Arial" w:hAnsi="Arial" w:cs="Arial"/>
                <w:sz w:val="22"/>
              </w:rPr>
              <w:t>If processes don’t fit in memory</w:t>
            </w:r>
            <w:proofErr w:type="gramStart"/>
            <w:r w:rsidRPr="0013656F">
              <w:rPr>
                <w:rFonts w:ascii="Arial" w:hAnsi="Arial" w:cs="Arial"/>
                <w:sz w:val="22"/>
              </w:rPr>
              <w:t xml:space="preserve">, </w:t>
            </w:r>
            <w:r w:rsidRPr="004F265A">
              <w:rPr>
                <w:rFonts w:ascii="Arial" w:hAnsi="Arial" w:cs="Arial"/>
                <w:sz w:val="22"/>
              </w:rPr>
              <w:t>…</w:t>
            </w:r>
            <w:r>
              <w:rPr>
                <w:rFonts w:ascii="Arial" w:hAnsi="Arial" w:cs="Arial"/>
                <w:sz w:val="22"/>
              </w:rPr>
              <w:t>…………………..</w:t>
            </w:r>
            <w:proofErr w:type="gramEnd"/>
            <w:r w:rsidRPr="004F265A">
              <w:rPr>
                <w:rFonts w:ascii="Arial" w:hAnsi="Arial" w:cs="Arial"/>
                <w:sz w:val="22"/>
              </w:rPr>
              <w:t xml:space="preserve"> </w:t>
            </w:r>
            <w:proofErr w:type="gramStart"/>
            <w:r w:rsidRPr="0013656F">
              <w:rPr>
                <w:rFonts w:ascii="Arial" w:hAnsi="Arial" w:cs="Arial"/>
                <w:sz w:val="22"/>
              </w:rPr>
              <w:t>moves</w:t>
            </w:r>
            <w:proofErr w:type="gramEnd"/>
            <w:r w:rsidRPr="0013656F">
              <w:rPr>
                <w:rFonts w:ascii="Arial" w:hAnsi="Arial" w:cs="Arial"/>
                <w:sz w:val="22"/>
              </w:rPr>
              <w:t xml:space="preserve"> them in and out to run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20CDD906" w14:textId="20D4B0A9" w:rsidR="00A3032F" w:rsidRPr="00A3032F" w:rsidRDefault="00A3032F" w:rsidP="00A3032F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A3032F">
              <w:rPr>
                <w:rFonts w:ascii="Arial" w:hAnsi="Arial" w:cs="Arial"/>
                <w:sz w:val="22"/>
              </w:rPr>
              <w:t xml:space="preserve">The occurrence of an event is usually signaled by </w:t>
            </w:r>
            <w:proofErr w:type="gramStart"/>
            <w:r w:rsidRPr="00A3032F">
              <w:rPr>
                <w:rFonts w:ascii="Arial" w:hAnsi="Arial" w:cs="Arial"/>
                <w:sz w:val="22"/>
              </w:rPr>
              <w:t xml:space="preserve">an </w:t>
            </w:r>
            <w:r w:rsidRPr="004F265A">
              <w:rPr>
                <w:rFonts w:ascii="Arial" w:hAnsi="Arial" w:cs="Arial"/>
                <w:sz w:val="22"/>
              </w:rPr>
              <w:t>…</w:t>
            </w:r>
            <w:r>
              <w:rPr>
                <w:rFonts w:ascii="Arial" w:hAnsi="Arial" w:cs="Arial"/>
                <w:sz w:val="22"/>
              </w:rPr>
              <w:t>…………………..</w:t>
            </w:r>
            <w:proofErr w:type="gramEnd"/>
            <w:r w:rsidRPr="004F265A">
              <w:rPr>
                <w:rFonts w:ascii="Arial" w:hAnsi="Arial" w:cs="Arial"/>
                <w:sz w:val="22"/>
              </w:rPr>
              <w:t xml:space="preserve"> </w:t>
            </w:r>
            <w:r w:rsidRPr="00A3032F">
              <w:rPr>
                <w:rFonts w:ascii="Arial" w:hAnsi="Arial" w:cs="Arial"/>
                <w:sz w:val="22"/>
              </w:rPr>
              <w:t>from either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A3032F">
              <w:rPr>
                <w:rFonts w:ascii="Arial" w:hAnsi="Arial" w:cs="Arial"/>
                <w:sz w:val="22"/>
              </w:rPr>
              <w:t>the hardware or the software</w:t>
            </w:r>
          </w:p>
          <w:p w14:paraId="4AA8DF60" w14:textId="77777777" w:rsidR="0013656F" w:rsidRPr="0013656F" w:rsidRDefault="0013656F" w:rsidP="0013656F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360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4B8E55E4" w14:textId="77777777" w:rsidR="0013656F" w:rsidRPr="00900668" w:rsidRDefault="0013656F" w:rsidP="001365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E81FAE0" w14:textId="77777777" w:rsidR="0013656F" w:rsidRPr="00900668" w:rsidRDefault="0013656F" w:rsidP="001365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B821E31" w14:textId="77777777" w:rsidR="0013656F" w:rsidRPr="00900668" w:rsidRDefault="0013656F" w:rsidP="001365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9CD2E31" w14:textId="77777777" w:rsidR="0013656F" w:rsidRPr="00900668" w:rsidRDefault="0013656F" w:rsidP="001365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F71F953" w14:textId="77777777" w:rsidR="0013656F" w:rsidRPr="00900668" w:rsidRDefault="0013656F" w:rsidP="001365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276B1BB" w14:textId="77777777" w:rsidR="0013656F" w:rsidRPr="00900668" w:rsidRDefault="0013656F" w:rsidP="001365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E8D1ED6" w14:textId="77777777" w:rsidR="0013656F" w:rsidRPr="00900668" w:rsidRDefault="0013656F" w:rsidP="001365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6E4D1A7" w14:textId="77777777" w:rsidR="0013656F" w:rsidRPr="00900668" w:rsidRDefault="0013656F" w:rsidP="001365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34BF2AB" w14:textId="77777777" w:rsidR="0013656F" w:rsidRPr="00900668" w:rsidRDefault="0013656F" w:rsidP="001365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3A985C1" w14:textId="77777777" w:rsidR="0013656F" w:rsidRPr="00900668" w:rsidRDefault="0013656F" w:rsidP="0013656F">
            <w:pPr>
              <w:spacing w:after="0" w:line="240" w:lineRule="auto"/>
              <w:rPr>
                <w:rFonts w:ascii="Arial" w:hAnsi="Arial" w:cs="Arial"/>
              </w:rPr>
            </w:pPr>
          </w:p>
          <w:p w14:paraId="597D0BDD" w14:textId="77777777" w:rsidR="0013656F" w:rsidRPr="00900668" w:rsidRDefault="0013656F" w:rsidP="0013656F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13656F" w:rsidRPr="00900668" w14:paraId="00E71581" w14:textId="77777777" w:rsidTr="0013656F">
        <w:trPr>
          <w:trHeight w:val="63"/>
        </w:trPr>
        <w:tc>
          <w:tcPr>
            <w:tcW w:w="644" w:type="dxa"/>
            <w:shd w:val="clear" w:color="auto" w:fill="auto"/>
            <w:vAlign w:val="center"/>
          </w:tcPr>
          <w:p w14:paraId="16547EA3" w14:textId="7F532CE6" w:rsidR="0013656F" w:rsidRPr="00900668" w:rsidRDefault="0013656F" w:rsidP="0013656F">
            <w:pPr>
              <w:spacing w:after="0" w:line="240" w:lineRule="auto"/>
              <w:rPr>
                <w:rFonts w:ascii="Arial" w:hAnsi="Arial" w:cs="Arial"/>
              </w:rPr>
            </w:pPr>
            <w:r w:rsidRPr="00900668">
              <w:rPr>
                <w:rFonts w:ascii="Arial" w:hAnsi="Arial" w:cs="Arial"/>
              </w:rPr>
              <w:t>Q</w:t>
            </w:r>
            <w:r w:rsidR="00B51B1A">
              <w:rPr>
                <w:rFonts w:ascii="Arial" w:hAnsi="Arial" w:cs="Arial"/>
              </w:rPr>
              <w:t>4</w:t>
            </w:r>
          </w:p>
        </w:tc>
        <w:tc>
          <w:tcPr>
            <w:tcW w:w="8949" w:type="dxa"/>
            <w:shd w:val="clear" w:color="auto" w:fill="auto"/>
          </w:tcPr>
          <w:p w14:paraId="763A8DC2" w14:textId="77777777" w:rsidR="00653C76" w:rsidRPr="00653C76" w:rsidRDefault="00653C76" w:rsidP="00653C76">
            <w:pPr>
              <w:pStyle w:val="ListParagraph"/>
              <w:spacing w:after="0" w:line="336" w:lineRule="auto"/>
              <w:ind w:left="426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r w:rsidRPr="00653C76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Direct memory access is used for high-speed I/O devices in order to</w:t>
            </w:r>
            <w:r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 xml:space="preserve"> </w:t>
            </w:r>
            <w:r w:rsidRPr="00653C76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avoid increasing the CPU’s execution load.</w:t>
            </w:r>
            <w:r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 xml:space="preserve"> </w:t>
            </w:r>
            <w:r w:rsidRPr="00653C76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How does the CPU interface with the device to coordinate the</w:t>
            </w:r>
            <w:r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 xml:space="preserve"> </w:t>
            </w:r>
            <w:r w:rsidRPr="00653C76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transfer?</w:t>
            </w:r>
            <w:r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 xml:space="preserve"> Then h</w:t>
            </w:r>
            <w:r w:rsidRPr="00653C76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ow does the CPU know when the memory operations are complete?</w:t>
            </w:r>
          </w:p>
          <w:p w14:paraId="2DBC7CA0" w14:textId="1A8A082E" w:rsidR="0013656F" w:rsidRPr="0013656F" w:rsidRDefault="0013656F" w:rsidP="00A3032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3305CF1B" w14:textId="77777777" w:rsidR="0013656F" w:rsidRPr="00900668" w:rsidRDefault="0013656F" w:rsidP="0013656F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5A84C258" w14:textId="710B596B" w:rsidR="00FB2BAE" w:rsidRPr="00900668" w:rsidRDefault="00FB2BAE" w:rsidP="0013656F">
      <w:pPr>
        <w:spacing w:after="120" w:line="240" w:lineRule="auto"/>
        <w:ind w:right="-279"/>
        <w:rPr>
          <w:rFonts w:ascii="Arial" w:hAnsi="Arial" w:cs="Arial"/>
        </w:rPr>
      </w:pPr>
    </w:p>
    <w:sectPr w:rsidR="00FB2BAE" w:rsidRPr="00900668" w:rsidSect="00543934">
      <w:pgSz w:w="12240" w:h="15840"/>
      <w:pgMar w:top="993" w:right="1440" w:bottom="142" w:left="1440" w:header="720" w:footer="720" w:gutter="0"/>
      <w:pgBorders w:offsetFrom="page">
        <w:top w:val="single" w:sz="36" w:space="24" w:color="000000"/>
        <w:left w:val="single" w:sz="36" w:space="24" w:color="000000"/>
        <w:bottom w:val="single" w:sz="36" w:space="24" w:color="000000"/>
        <w:right w:val="single" w:sz="36" w:space="24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D18"/>
    <w:multiLevelType w:val="hybridMultilevel"/>
    <w:tmpl w:val="0666DB92"/>
    <w:lvl w:ilvl="0" w:tplc="382C3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75678"/>
    <w:multiLevelType w:val="hybridMultilevel"/>
    <w:tmpl w:val="B8F2BB22"/>
    <w:lvl w:ilvl="0" w:tplc="B60A23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C0B34"/>
    <w:multiLevelType w:val="hybridMultilevel"/>
    <w:tmpl w:val="32D6CCE4"/>
    <w:lvl w:ilvl="0" w:tplc="F0102404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41114"/>
    <w:multiLevelType w:val="hybridMultilevel"/>
    <w:tmpl w:val="C3F415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B0CBA"/>
    <w:multiLevelType w:val="hybridMultilevel"/>
    <w:tmpl w:val="D1BCD0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45A12"/>
    <w:multiLevelType w:val="hybridMultilevel"/>
    <w:tmpl w:val="B0A88BD0"/>
    <w:lvl w:ilvl="0" w:tplc="3FB80284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F0CA7"/>
    <w:multiLevelType w:val="hybridMultilevel"/>
    <w:tmpl w:val="07CC5E94"/>
    <w:lvl w:ilvl="0" w:tplc="1D082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E6748"/>
    <w:multiLevelType w:val="hybridMultilevel"/>
    <w:tmpl w:val="84F4037E"/>
    <w:lvl w:ilvl="0" w:tplc="B60A23E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0B1D76"/>
    <w:multiLevelType w:val="hybridMultilevel"/>
    <w:tmpl w:val="CE1ED8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C47EE"/>
    <w:multiLevelType w:val="hybridMultilevel"/>
    <w:tmpl w:val="5928BA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075F3"/>
    <w:multiLevelType w:val="hybridMultilevel"/>
    <w:tmpl w:val="999C7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B002B"/>
    <w:multiLevelType w:val="hybridMultilevel"/>
    <w:tmpl w:val="39E08F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52C9F"/>
    <w:multiLevelType w:val="hybridMultilevel"/>
    <w:tmpl w:val="7F986A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A50AB"/>
    <w:multiLevelType w:val="hybridMultilevel"/>
    <w:tmpl w:val="32D6CCE4"/>
    <w:lvl w:ilvl="0" w:tplc="F0102404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96991"/>
    <w:multiLevelType w:val="hybridMultilevel"/>
    <w:tmpl w:val="6486FE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206CC3"/>
    <w:multiLevelType w:val="hybridMultilevel"/>
    <w:tmpl w:val="056E87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9238B"/>
    <w:multiLevelType w:val="hybridMultilevel"/>
    <w:tmpl w:val="AD6CA7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B7032"/>
    <w:multiLevelType w:val="hybridMultilevel"/>
    <w:tmpl w:val="FD845E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C7EB7"/>
    <w:multiLevelType w:val="hybridMultilevel"/>
    <w:tmpl w:val="A934D1B8"/>
    <w:lvl w:ilvl="0" w:tplc="B60A23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3F725B"/>
    <w:multiLevelType w:val="hybridMultilevel"/>
    <w:tmpl w:val="CF5A3A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466CD"/>
    <w:multiLevelType w:val="hybridMultilevel"/>
    <w:tmpl w:val="32D6CCE4"/>
    <w:lvl w:ilvl="0" w:tplc="F0102404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0633EF"/>
    <w:multiLevelType w:val="hybridMultilevel"/>
    <w:tmpl w:val="B0A88BD0"/>
    <w:lvl w:ilvl="0" w:tplc="3FB80284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BF6B3B"/>
    <w:multiLevelType w:val="hybridMultilevel"/>
    <w:tmpl w:val="09D46B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AF2449"/>
    <w:multiLevelType w:val="hybridMultilevel"/>
    <w:tmpl w:val="9D369A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2680B"/>
    <w:multiLevelType w:val="hybridMultilevel"/>
    <w:tmpl w:val="86726C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C57339"/>
    <w:multiLevelType w:val="hybridMultilevel"/>
    <w:tmpl w:val="49A829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D8486A"/>
    <w:multiLevelType w:val="hybridMultilevel"/>
    <w:tmpl w:val="7F986A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B056E"/>
    <w:multiLevelType w:val="hybridMultilevel"/>
    <w:tmpl w:val="EE0CF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9"/>
  </w:num>
  <w:num w:numId="5">
    <w:abstractNumId w:val="15"/>
  </w:num>
  <w:num w:numId="6">
    <w:abstractNumId w:val="21"/>
  </w:num>
  <w:num w:numId="7">
    <w:abstractNumId w:val="18"/>
  </w:num>
  <w:num w:numId="8">
    <w:abstractNumId w:val="22"/>
  </w:num>
  <w:num w:numId="9">
    <w:abstractNumId w:val="2"/>
  </w:num>
  <w:num w:numId="10">
    <w:abstractNumId w:val="9"/>
  </w:num>
  <w:num w:numId="11">
    <w:abstractNumId w:val="4"/>
  </w:num>
  <w:num w:numId="12">
    <w:abstractNumId w:val="11"/>
  </w:num>
  <w:num w:numId="13">
    <w:abstractNumId w:val="1"/>
  </w:num>
  <w:num w:numId="14">
    <w:abstractNumId w:val="26"/>
  </w:num>
  <w:num w:numId="15">
    <w:abstractNumId w:val="10"/>
  </w:num>
  <w:num w:numId="16">
    <w:abstractNumId w:val="17"/>
  </w:num>
  <w:num w:numId="17">
    <w:abstractNumId w:val="5"/>
  </w:num>
  <w:num w:numId="18">
    <w:abstractNumId w:val="12"/>
  </w:num>
  <w:num w:numId="19">
    <w:abstractNumId w:val="23"/>
  </w:num>
  <w:num w:numId="20">
    <w:abstractNumId w:val="3"/>
  </w:num>
  <w:num w:numId="21">
    <w:abstractNumId w:val="27"/>
  </w:num>
  <w:num w:numId="22">
    <w:abstractNumId w:val="25"/>
  </w:num>
  <w:num w:numId="23">
    <w:abstractNumId w:val="24"/>
  </w:num>
  <w:num w:numId="24">
    <w:abstractNumId w:val="8"/>
  </w:num>
  <w:num w:numId="25">
    <w:abstractNumId w:val="14"/>
  </w:num>
  <w:num w:numId="26">
    <w:abstractNumId w:val="16"/>
  </w:num>
  <w:num w:numId="27">
    <w:abstractNumId w:val="1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EE"/>
    <w:rsid w:val="000108B1"/>
    <w:rsid w:val="000300FE"/>
    <w:rsid w:val="00042ECB"/>
    <w:rsid w:val="000468E6"/>
    <w:rsid w:val="0006628F"/>
    <w:rsid w:val="000A7AF2"/>
    <w:rsid w:val="000F40B0"/>
    <w:rsid w:val="000F43EC"/>
    <w:rsid w:val="0013656F"/>
    <w:rsid w:val="001367A4"/>
    <w:rsid w:val="00137516"/>
    <w:rsid w:val="00165A2C"/>
    <w:rsid w:val="00176689"/>
    <w:rsid w:val="00195CEC"/>
    <w:rsid w:val="001B74B9"/>
    <w:rsid w:val="00201825"/>
    <w:rsid w:val="00203660"/>
    <w:rsid w:val="0025399C"/>
    <w:rsid w:val="00263C17"/>
    <w:rsid w:val="002645C9"/>
    <w:rsid w:val="0027376B"/>
    <w:rsid w:val="002C24E7"/>
    <w:rsid w:val="002E6F29"/>
    <w:rsid w:val="002F5DB6"/>
    <w:rsid w:val="00303DFF"/>
    <w:rsid w:val="00311A11"/>
    <w:rsid w:val="00332D04"/>
    <w:rsid w:val="00340418"/>
    <w:rsid w:val="00344F84"/>
    <w:rsid w:val="0035010D"/>
    <w:rsid w:val="00396D21"/>
    <w:rsid w:val="003D1F26"/>
    <w:rsid w:val="00403774"/>
    <w:rsid w:val="00450744"/>
    <w:rsid w:val="00451FAF"/>
    <w:rsid w:val="00456FFF"/>
    <w:rsid w:val="004731B6"/>
    <w:rsid w:val="004D5BC2"/>
    <w:rsid w:val="004D6D55"/>
    <w:rsid w:val="004E761D"/>
    <w:rsid w:val="004F0BDD"/>
    <w:rsid w:val="004F265A"/>
    <w:rsid w:val="004F7512"/>
    <w:rsid w:val="004F7AAD"/>
    <w:rsid w:val="0050574E"/>
    <w:rsid w:val="005229F1"/>
    <w:rsid w:val="00543934"/>
    <w:rsid w:val="0055486C"/>
    <w:rsid w:val="00583537"/>
    <w:rsid w:val="005C2D21"/>
    <w:rsid w:val="005D317D"/>
    <w:rsid w:val="005E04A9"/>
    <w:rsid w:val="00606BA5"/>
    <w:rsid w:val="00611FD7"/>
    <w:rsid w:val="006475C1"/>
    <w:rsid w:val="00650A21"/>
    <w:rsid w:val="006537C3"/>
    <w:rsid w:val="00653C76"/>
    <w:rsid w:val="00656731"/>
    <w:rsid w:val="0067106C"/>
    <w:rsid w:val="0067473F"/>
    <w:rsid w:val="0067605E"/>
    <w:rsid w:val="00693A48"/>
    <w:rsid w:val="006A23C0"/>
    <w:rsid w:val="006A513C"/>
    <w:rsid w:val="006F31C9"/>
    <w:rsid w:val="007464CC"/>
    <w:rsid w:val="00750B88"/>
    <w:rsid w:val="00755F83"/>
    <w:rsid w:val="00787946"/>
    <w:rsid w:val="00797B7F"/>
    <w:rsid w:val="007D1377"/>
    <w:rsid w:val="007F05EE"/>
    <w:rsid w:val="008504A8"/>
    <w:rsid w:val="00862798"/>
    <w:rsid w:val="00867B0C"/>
    <w:rsid w:val="008741C8"/>
    <w:rsid w:val="00874A8B"/>
    <w:rsid w:val="0088010A"/>
    <w:rsid w:val="008C5951"/>
    <w:rsid w:val="008D1903"/>
    <w:rsid w:val="00900668"/>
    <w:rsid w:val="009012FC"/>
    <w:rsid w:val="009660EE"/>
    <w:rsid w:val="00974DB2"/>
    <w:rsid w:val="009820BE"/>
    <w:rsid w:val="009978D8"/>
    <w:rsid w:val="009B611A"/>
    <w:rsid w:val="009E7F44"/>
    <w:rsid w:val="009F2574"/>
    <w:rsid w:val="00A05BF1"/>
    <w:rsid w:val="00A3032F"/>
    <w:rsid w:val="00A42619"/>
    <w:rsid w:val="00A506B5"/>
    <w:rsid w:val="00AA65F5"/>
    <w:rsid w:val="00B108C7"/>
    <w:rsid w:val="00B24027"/>
    <w:rsid w:val="00B2634E"/>
    <w:rsid w:val="00B278CA"/>
    <w:rsid w:val="00B350FD"/>
    <w:rsid w:val="00B37599"/>
    <w:rsid w:val="00B51B1A"/>
    <w:rsid w:val="00B746C5"/>
    <w:rsid w:val="00B95808"/>
    <w:rsid w:val="00BA5123"/>
    <w:rsid w:val="00BC026D"/>
    <w:rsid w:val="00C33298"/>
    <w:rsid w:val="00C5693A"/>
    <w:rsid w:val="00C929AD"/>
    <w:rsid w:val="00CA01B5"/>
    <w:rsid w:val="00CD21F7"/>
    <w:rsid w:val="00CE6628"/>
    <w:rsid w:val="00D02F78"/>
    <w:rsid w:val="00D9773F"/>
    <w:rsid w:val="00DA76EC"/>
    <w:rsid w:val="00DD59DE"/>
    <w:rsid w:val="00E04431"/>
    <w:rsid w:val="00E828E8"/>
    <w:rsid w:val="00EA4C34"/>
    <w:rsid w:val="00EA512A"/>
    <w:rsid w:val="00EB1720"/>
    <w:rsid w:val="00EC6D75"/>
    <w:rsid w:val="00ED7925"/>
    <w:rsid w:val="00F1462F"/>
    <w:rsid w:val="00F30E8C"/>
    <w:rsid w:val="00F45AE5"/>
    <w:rsid w:val="00F600B2"/>
    <w:rsid w:val="00F64415"/>
    <w:rsid w:val="00FA6603"/>
    <w:rsid w:val="00FB2BAE"/>
    <w:rsid w:val="00FB5B72"/>
    <w:rsid w:val="00FD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8BB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F29"/>
    <w:pPr>
      <w:spacing w:after="200" w:line="276" w:lineRule="auto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04A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55F83"/>
    <w:rPr>
      <w:b/>
      <w:bCs/>
      <w:sz w:val="24"/>
      <w:szCs w:val="24"/>
    </w:rPr>
  </w:style>
  <w:style w:type="character" w:customStyle="1" w:styleId="guiitem1">
    <w:name w:val="guiitem1"/>
    <w:rsid w:val="00CD21F7"/>
    <w:rPr>
      <w:b w:val="0"/>
      <w:bCs w:val="0"/>
    </w:rPr>
  </w:style>
  <w:style w:type="paragraph" w:styleId="ListParagraph">
    <w:name w:val="List Paragraph"/>
    <w:basedOn w:val="Normal"/>
    <w:uiPriority w:val="34"/>
    <w:qFormat/>
    <w:rsid w:val="00F644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F29"/>
    <w:pPr>
      <w:spacing w:after="200" w:line="276" w:lineRule="auto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04A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55F83"/>
    <w:rPr>
      <w:b/>
      <w:bCs/>
      <w:sz w:val="24"/>
      <w:szCs w:val="24"/>
    </w:rPr>
  </w:style>
  <w:style w:type="character" w:customStyle="1" w:styleId="guiitem1">
    <w:name w:val="guiitem1"/>
    <w:rsid w:val="00CD21F7"/>
    <w:rPr>
      <w:b w:val="0"/>
      <w:bCs w:val="0"/>
    </w:rPr>
  </w:style>
  <w:style w:type="paragraph" w:styleId="ListParagraph">
    <w:name w:val="List Paragraph"/>
    <w:basedOn w:val="Normal"/>
    <w:uiPriority w:val="34"/>
    <w:qFormat/>
    <w:rsid w:val="00F64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4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653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676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9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9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14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20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969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64680-174A-C94E-9B47-BE715A1A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1414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2o1O  ;)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wigdan</dc:creator>
  <cp:lastModifiedBy>Ali Albu-Rghaif</cp:lastModifiedBy>
  <cp:revision>3</cp:revision>
  <cp:lastPrinted>2016-08-29T20:23:00Z</cp:lastPrinted>
  <dcterms:created xsi:type="dcterms:W3CDTF">2017-01-06T19:57:00Z</dcterms:created>
  <dcterms:modified xsi:type="dcterms:W3CDTF">2017-01-06T19:59:00Z</dcterms:modified>
</cp:coreProperties>
</file>